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6" w:rsidRPr="00244096" w:rsidRDefault="002B41FB" w:rsidP="0024409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05pt;margin-top:-54.4pt;width:446.25pt;height:113.25pt;z-index:251658240">
            <v:imagedata r:id="rId5" o:title=""/>
          </v:shape>
          <o:OLEObject Type="Embed" ProgID="CorelDraw.Graphic.10" ShapeID="_x0000_s1026" DrawAspect="Content" ObjectID="_1700984595" r:id="rId6"/>
        </w:pict>
      </w:r>
    </w:p>
    <w:p w:rsidR="00244096" w:rsidRPr="00244096" w:rsidRDefault="00244096" w:rsidP="00244096">
      <w:pPr>
        <w:jc w:val="both"/>
      </w:pPr>
    </w:p>
    <w:p w:rsidR="0018027C" w:rsidRDefault="0018027C" w:rsidP="00244096">
      <w:pPr>
        <w:jc w:val="center"/>
        <w:rPr>
          <w:b/>
          <w:lang w:val="en-US"/>
        </w:rPr>
      </w:pPr>
    </w:p>
    <w:p w:rsidR="0018027C" w:rsidRDefault="0018027C" w:rsidP="00244096">
      <w:pPr>
        <w:jc w:val="center"/>
        <w:rPr>
          <w:b/>
          <w:lang w:val="en-US"/>
        </w:rPr>
      </w:pPr>
    </w:p>
    <w:p w:rsidR="0018027C" w:rsidRDefault="0018027C" w:rsidP="00244096">
      <w:pPr>
        <w:jc w:val="center"/>
        <w:rPr>
          <w:b/>
          <w:lang w:val="en-US"/>
        </w:rPr>
      </w:pPr>
    </w:p>
    <w:p w:rsidR="00B67BA1" w:rsidRDefault="00B67BA1" w:rsidP="00B67BA1">
      <w:pPr>
        <w:spacing w:after="120"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1594D" w:rsidRDefault="00A1594D" w:rsidP="00B67BA1">
      <w:pPr>
        <w:spacing w:after="120" w:line="360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ОДОБРЯВАМ:</w:t>
      </w:r>
    </w:p>
    <w:p w:rsidR="00A1594D" w:rsidRPr="00A1594D" w:rsidRDefault="00A1594D" w:rsidP="00A1594D">
      <w:pPr>
        <w:spacing w:after="120" w:line="360" w:lineRule="auto"/>
        <w:ind w:left="5040" w:firstLine="720"/>
        <w:rPr>
          <w:rFonts w:eastAsia="Calibri"/>
          <w:b/>
          <w:bCs/>
          <w:lang w:eastAsia="en-US"/>
        </w:rPr>
      </w:pPr>
      <w:r w:rsidRPr="00A1594D">
        <w:rPr>
          <w:rFonts w:eastAsia="Calibri"/>
          <w:b/>
          <w:bCs/>
          <w:lang w:eastAsia="en-US"/>
        </w:rPr>
        <w:t xml:space="preserve">Д-Р ДЕЧО ДЕЧЕВ </w:t>
      </w:r>
    </w:p>
    <w:p w:rsidR="00A1594D" w:rsidRDefault="00A1594D" w:rsidP="00A1594D">
      <w:pPr>
        <w:spacing w:after="120" w:line="360" w:lineRule="auto"/>
        <w:ind w:left="5040" w:firstLine="720"/>
        <w:rPr>
          <w:rFonts w:eastAsia="Calibri"/>
          <w:b/>
          <w:bCs/>
          <w:lang w:eastAsia="en-US"/>
        </w:rPr>
      </w:pPr>
      <w:r w:rsidRPr="00A1594D">
        <w:rPr>
          <w:rFonts w:eastAsia="Calibri"/>
          <w:b/>
          <w:bCs/>
          <w:lang w:eastAsia="en-US"/>
        </w:rPr>
        <w:t>ИЗПЪЛНИТЕЛЕН ДИРЕКТОР</w:t>
      </w:r>
    </w:p>
    <w:p w:rsidR="00A1594D" w:rsidRDefault="00A1594D" w:rsidP="00B67BA1">
      <w:pPr>
        <w:spacing w:after="120"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1594D" w:rsidRDefault="00A1594D" w:rsidP="00B67BA1">
      <w:pPr>
        <w:spacing w:after="120"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1594D" w:rsidRPr="006A067B" w:rsidRDefault="00A1594D" w:rsidP="00B67BA1">
      <w:pPr>
        <w:spacing w:after="120" w:line="36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B67BA1" w:rsidRPr="006F2188" w:rsidRDefault="0019608F" w:rsidP="00E75D68">
      <w:pPr>
        <w:spacing w:after="120" w:line="360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ПОЛИТИКА ЗА ПОВЕРИТЕЛНО ОБРАБОВАНЕ НА ЛИЧНИ ДАННИ</w:t>
      </w:r>
    </w:p>
    <w:p w:rsidR="00B67BA1" w:rsidRPr="00BB5D20" w:rsidRDefault="00B67BA1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 w:rsidR="00CC6EA5" w:rsidRPr="00E75D68" w:rsidRDefault="0003399E" w:rsidP="00E75D68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03399E">
        <w:rPr>
          <w:rFonts w:eastAsia="Calibri"/>
          <w:lang w:eastAsia="en-US"/>
        </w:rPr>
        <w:t>УНИВЕРСИТЕТСКА МНОГОПРОФИЛНА БОЛНИЦА ЗА АКТИВ</w:t>
      </w:r>
      <w:r>
        <w:rPr>
          <w:rFonts w:eastAsia="Calibri"/>
          <w:lang w:eastAsia="en-US"/>
        </w:rPr>
        <w:t>НО ЛЕЧЕНИЕ "СВ. ИВАН РИЛСКИ" е еднолично акционерно дружество с държавно имущество</w:t>
      </w:r>
      <w:r w:rsidR="00E75D68">
        <w:rPr>
          <w:rFonts w:eastAsia="Calibri"/>
          <w:lang w:val="en-US" w:eastAsia="en-US"/>
        </w:rPr>
        <w:t xml:space="preserve"> и</w:t>
      </w:r>
      <w:r>
        <w:rPr>
          <w:rFonts w:eastAsia="Calibri"/>
          <w:lang w:eastAsia="en-US"/>
        </w:rPr>
        <w:t xml:space="preserve"> седалище: гр. София, бул. „акад. Иван Гешов“ №15</w:t>
      </w:r>
      <w:r w:rsidR="00CC6EA5">
        <w:rPr>
          <w:rFonts w:eastAsia="Calibri"/>
          <w:lang w:eastAsia="en-US"/>
        </w:rPr>
        <w:t xml:space="preserve">, </w:t>
      </w:r>
      <w:r w:rsidR="00CC6EA5" w:rsidRPr="00CC6EA5">
        <w:rPr>
          <w:rFonts w:eastAsia="Calibri"/>
          <w:lang w:eastAsia="en-US"/>
        </w:rPr>
        <w:t xml:space="preserve">ЕИК: </w:t>
      </w:r>
      <w:r w:rsidR="00BC68D9" w:rsidRPr="00BC68D9">
        <w:rPr>
          <w:rFonts w:eastAsia="Calibri"/>
          <w:lang w:eastAsia="en-US"/>
        </w:rPr>
        <w:t>000715054</w:t>
      </w:r>
      <w:r>
        <w:rPr>
          <w:rFonts w:eastAsia="Calibri"/>
          <w:lang w:eastAsia="en-US"/>
        </w:rPr>
        <w:t>.Дружеството има за предмет на дейност осъществяване на болнична помощ</w:t>
      </w:r>
      <w:r w:rsidR="00CC6EA5">
        <w:rPr>
          <w:rFonts w:eastAsia="Calibri"/>
          <w:lang w:eastAsia="en-US"/>
        </w:rPr>
        <w:t xml:space="preserve">. </w:t>
      </w:r>
    </w:p>
    <w:p w:rsidR="00B67BA1" w:rsidRDefault="00CC6EA5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УМБАЛ „Св. Иван Рилски“ </w:t>
      </w:r>
      <w:r w:rsidR="00B67BA1" w:rsidRPr="00BB5D20">
        <w:rPr>
          <w:rFonts w:eastAsia="Calibri"/>
          <w:lang w:eastAsia="en-US"/>
        </w:rPr>
        <w:t>е администратор на лични данни по смисъла на Регламент (ЕС) 2016/679 на Евр</w:t>
      </w:r>
      <w:r w:rsidR="009F3929">
        <w:rPr>
          <w:rFonts w:eastAsia="Calibri"/>
          <w:lang w:eastAsia="en-US"/>
        </w:rPr>
        <w:t xml:space="preserve">опейския парламент и на Съвета </w:t>
      </w:r>
      <w:r w:rsidR="00B67BA1" w:rsidRPr="00BB5D20">
        <w:rPr>
          <w:rFonts w:eastAsia="Calibri"/>
          <w:lang w:eastAsia="en-US"/>
        </w:rPr>
        <w:t>от 27 април 2016 г. относно защитата на физическите лица във връзка с обработването на лични данни и за отмяна на Директива 95/46/ЕО (Регламент (ЕС) 2016/679) и Закона за защита на личните данни (ЗЗЛД).</w:t>
      </w:r>
    </w:p>
    <w:p w:rsidR="004407D2" w:rsidRPr="00BB5D20" w:rsidRDefault="004407D2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 w:rsidR="00B67BA1" w:rsidRDefault="00B67BA1" w:rsidP="00CC6EA5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BB5D20">
        <w:rPr>
          <w:rFonts w:eastAsia="Calibri"/>
          <w:lang w:eastAsia="en-US"/>
        </w:rPr>
        <w:t xml:space="preserve">За контакт с </w:t>
      </w:r>
      <w:r w:rsidR="00CC6EA5">
        <w:rPr>
          <w:rFonts w:eastAsia="Calibri"/>
          <w:lang w:eastAsia="en-US"/>
        </w:rPr>
        <w:t xml:space="preserve">УМБАЛ „Св. Иван Рилски“ </w:t>
      </w:r>
      <w:r w:rsidRPr="00BB5D20">
        <w:rPr>
          <w:rFonts w:eastAsia="Calibri"/>
          <w:lang w:eastAsia="en-US"/>
        </w:rPr>
        <w:t>:</w:t>
      </w:r>
      <w:hyperlink r:id="rId7" w:history="1">
        <w:r w:rsidR="00CC6EA5" w:rsidRPr="00341779">
          <w:rPr>
            <w:rStyle w:val="Hyperlink"/>
            <w:rFonts w:eastAsia="Calibri"/>
            <w:lang w:eastAsia="en-US"/>
          </w:rPr>
          <w:t>pr@rilski.com</w:t>
        </w:r>
      </w:hyperlink>
      <w:r w:rsidR="00CC6EA5">
        <w:rPr>
          <w:rFonts w:eastAsia="Calibri"/>
          <w:lang w:eastAsia="en-US"/>
        </w:rPr>
        <w:t xml:space="preserve">, </w:t>
      </w:r>
      <w:hyperlink r:id="rId8" w:history="1">
        <w:r w:rsidR="00CC6EA5" w:rsidRPr="00341779">
          <w:rPr>
            <w:rStyle w:val="Hyperlink"/>
            <w:rFonts w:eastAsia="Calibri"/>
            <w:lang w:eastAsia="en-US"/>
          </w:rPr>
          <w:t>admin@rilski.com</w:t>
        </w:r>
      </w:hyperlink>
    </w:p>
    <w:p w:rsidR="00CC6EA5" w:rsidRDefault="00CC6EA5" w:rsidP="00CC6EA5">
      <w:pPr>
        <w:spacing w:after="120" w:line="360" w:lineRule="auto"/>
        <w:ind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За контакт с д</w:t>
      </w:r>
      <w:r w:rsidRPr="00CC6EA5">
        <w:rPr>
          <w:rFonts w:eastAsia="Calibri"/>
          <w:lang w:eastAsia="en-US"/>
        </w:rPr>
        <w:t>лъжностното лице по защита на данните</w:t>
      </w:r>
      <w:r>
        <w:rPr>
          <w:rFonts w:eastAsia="Calibri"/>
          <w:lang w:eastAsia="en-US"/>
        </w:rPr>
        <w:t xml:space="preserve">: </w:t>
      </w:r>
      <w:hyperlink r:id="rId9" w:history="1">
        <w:r w:rsidRPr="00341779">
          <w:rPr>
            <w:rStyle w:val="Hyperlink"/>
            <w:rFonts w:eastAsia="Calibri"/>
            <w:lang w:val="en-US" w:eastAsia="en-US"/>
          </w:rPr>
          <w:t>dpo@rilski.com</w:t>
        </w:r>
      </w:hyperlink>
    </w:p>
    <w:p w:rsidR="004407D2" w:rsidRDefault="00816E8E" w:rsidP="004407D2">
      <w:pPr>
        <w:spacing w:after="120" w:line="360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контакт с надзорния орган</w:t>
      </w:r>
      <w:r w:rsidR="00E7085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Комисия за защита на личните данни</w:t>
      </w:r>
      <w:r w:rsidR="004407D2">
        <w:rPr>
          <w:rFonts w:eastAsia="Calibri"/>
          <w:lang w:eastAsia="en-US"/>
        </w:rPr>
        <w:t xml:space="preserve">, </w:t>
      </w:r>
    </w:p>
    <w:p w:rsidR="00816E8E" w:rsidRDefault="004407D2" w:rsidP="004407D2">
      <w:pPr>
        <w:spacing w:after="120" w:line="360" w:lineRule="auto"/>
        <w:ind w:left="709"/>
        <w:jc w:val="both"/>
        <w:rPr>
          <w:rFonts w:eastAsia="Calibri"/>
          <w:lang w:val="en-US" w:eastAsia="en-US"/>
        </w:rPr>
      </w:pPr>
      <w:r w:rsidRPr="004407D2">
        <w:rPr>
          <w:rFonts w:eastAsia="Calibri"/>
          <w:lang w:eastAsia="en-US"/>
        </w:rPr>
        <w:t>София 1592, бул. „Проф. Цветан Лазаров” № 2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www.cpdp.bg</w:t>
      </w:r>
    </w:p>
    <w:p w:rsidR="00CC6EA5" w:rsidRDefault="00CC6EA5" w:rsidP="00CC6EA5">
      <w:pPr>
        <w:spacing w:after="120" w:line="360" w:lineRule="auto"/>
        <w:jc w:val="both"/>
        <w:rPr>
          <w:rFonts w:eastAsia="Calibri"/>
          <w:lang w:val="en-US" w:eastAsia="en-US"/>
        </w:rPr>
      </w:pPr>
    </w:p>
    <w:p w:rsidR="00B67BA1" w:rsidRDefault="0019608F" w:rsidP="00CC6EA5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Настоящата Политика за поверително обработване на лични данни, Ви уведомява</w:t>
      </w:r>
      <w:r w:rsidR="00E75D68">
        <w:rPr>
          <w:rFonts w:eastAsia="Calibri"/>
          <w:lang w:eastAsia="en-US"/>
        </w:rPr>
        <w:t>ме</w:t>
      </w:r>
      <w:r>
        <w:rPr>
          <w:rFonts w:eastAsia="Calibri"/>
          <w:lang w:eastAsia="en-US"/>
        </w:rPr>
        <w:t xml:space="preserve">, че </w:t>
      </w:r>
      <w:r w:rsidR="00B67BA1" w:rsidRPr="006A067B">
        <w:rPr>
          <w:rFonts w:eastAsia="Calibri"/>
          <w:lang w:eastAsia="en-US"/>
        </w:rPr>
        <w:t>обработва</w:t>
      </w:r>
      <w:r w:rsidR="00E75D68">
        <w:rPr>
          <w:rFonts w:eastAsia="Calibri"/>
          <w:lang w:eastAsia="en-US"/>
        </w:rPr>
        <w:t>ме</w:t>
      </w:r>
      <w:r>
        <w:rPr>
          <w:rFonts w:eastAsia="Calibri"/>
          <w:lang w:eastAsia="en-US"/>
        </w:rPr>
        <w:t xml:space="preserve"> Ваши</w:t>
      </w:r>
      <w:r w:rsidR="00B67BA1" w:rsidRPr="006A067B">
        <w:rPr>
          <w:rFonts w:eastAsia="Calibri"/>
          <w:lang w:eastAsia="en-US"/>
        </w:rPr>
        <w:t xml:space="preserve"> лични данни</w:t>
      </w:r>
      <w:r>
        <w:rPr>
          <w:rFonts w:eastAsia="Calibri"/>
          <w:lang w:eastAsia="en-US"/>
        </w:rPr>
        <w:t xml:space="preserve"> единствено и само за изпълнението </w:t>
      </w:r>
      <w:r w:rsidRPr="0019608F">
        <w:rPr>
          <w:rFonts w:eastAsia="Calibri"/>
          <w:lang w:eastAsia="en-US"/>
        </w:rPr>
        <w:t xml:space="preserve">на </w:t>
      </w:r>
      <w:r w:rsidRPr="0019608F">
        <w:rPr>
          <w:rFonts w:eastAsia="Calibri"/>
          <w:lang w:eastAsia="en-US"/>
        </w:rPr>
        <w:lastRenderedPageBreak/>
        <w:t>изрично указани легитимни цели</w:t>
      </w:r>
      <w:r>
        <w:rPr>
          <w:rFonts w:eastAsia="Calibri"/>
          <w:lang w:eastAsia="en-US"/>
        </w:rPr>
        <w:t xml:space="preserve"> и при стриктно спазване на принципите и изискван</w:t>
      </w:r>
      <w:r w:rsidR="00E70851">
        <w:rPr>
          <w:rFonts w:eastAsia="Calibri"/>
          <w:lang w:eastAsia="en-US"/>
        </w:rPr>
        <w:t>ията на Регламент (ЕС) 2016/679</w:t>
      </w:r>
      <w:r>
        <w:rPr>
          <w:rFonts w:eastAsia="Calibri"/>
          <w:lang w:eastAsia="en-US"/>
        </w:rPr>
        <w:t xml:space="preserve"> и </w:t>
      </w:r>
      <w:r w:rsidR="00E70851">
        <w:rPr>
          <w:rFonts w:eastAsia="Calibri"/>
          <w:lang w:eastAsia="en-US"/>
        </w:rPr>
        <w:t>Закона за защита на личните данни</w:t>
      </w:r>
      <w:r w:rsidR="007671E0">
        <w:rPr>
          <w:rFonts w:eastAsia="Calibri"/>
          <w:lang w:eastAsia="en-US"/>
        </w:rPr>
        <w:t xml:space="preserve"> (ЗЗЛД)</w:t>
      </w:r>
      <w:r w:rsidR="00E70851">
        <w:rPr>
          <w:rFonts w:eastAsia="Calibri"/>
          <w:lang w:eastAsia="en-US"/>
        </w:rPr>
        <w:t>.</w:t>
      </w:r>
      <w:r w:rsidR="00B67BA1" w:rsidRPr="006A067B">
        <w:rPr>
          <w:rFonts w:eastAsia="Calibri"/>
          <w:lang w:eastAsia="en-US"/>
        </w:rPr>
        <w:t xml:space="preserve"> Всички </w:t>
      </w:r>
      <w:r>
        <w:rPr>
          <w:rFonts w:eastAsia="Calibri"/>
          <w:lang w:eastAsia="en-US"/>
        </w:rPr>
        <w:t xml:space="preserve">Ваши </w:t>
      </w:r>
      <w:r w:rsidR="00B67BA1" w:rsidRPr="006A067B">
        <w:rPr>
          <w:rFonts w:eastAsia="Calibri"/>
          <w:lang w:eastAsia="en-US"/>
        </w:rPr>
        <w:t xml:space="preserve">данни се обработват </w:t>
      </w:r>
      <w:r w:rsidR="00B67BA1" w:rsidRPr="00F00736">
        <w:rPr>
          <w:rFonts w:eastAsia="Calibri"/>
          <w:lang w:eastAsia="en-US"/>
        </w:rPr>
        <w:t xml:space="preserve">по начин, който гарантира подходящо ниво на сигурност, включително защита срещу неразрешено или незаконосъобразно обработване и срещу случайна загуба, унищожаване или повреждане, като се прилагат подходящи технически </w:t>
      </w:r>
      <w:r w:rsidR="00945BC7">
        <w:rPr>
          <w:rFonts w:eastAsia="Calibri"/>
          <w:lang w:eastAsia="en-US"/>
        </w:rPr>
        <w:t xml:space="preserve">и </w:t>
      </w:r>
      <w:r w:rsidR="00B67BA1" w:rsidRPr="00F00736">
        <w:rPr>
          <w:rFonts w:eastAsia="Calibri"/>
          <w:lang w:eastAsia="en-US"/>
        </w:rPr>
        <w:t>организационни мерки.</w:t>
      </w:r>
    </w:p>
    <w:p w:rsidR="000201C5" w:rsidRPr="000201C5" w:rsidRDefault="000201C5" w:rsidP="00816E8E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0201C5">
        <w:rPr>
          <w:rFonts w:eastAsia="Calibri"/>
          <w:lang w:eastAsia="en-US"/>
        </w:rPr>
        <w:t>Вие</w:t>
      </w:r>
      <w:r>
        <w:rPr>
          <w:rFonts w:eastAsia="Calibri"/>
          <w:lang w:eastAsia="en-US"/>
        </w:rPr>
        <w:t xml:space="preserve">, в качеството </w:t>
      </w:r>
      <w:r w:rsidR="000329E0">
        <w:rPr>
          <w:rFonts w:eastAsia="Calibri"/>
          <w:lang w:eastAsia="en-US"/>
        </w:rPr>
        <w:t xml:space="preserve">Ви </w:t>
      </w:r>
      <w:r>
        <w:rPr>
          <w:rFonts w:eastAsia="Calibri"/>
          <w:lang w:eastAsia="en-US"/>
        </w:rPr>
        <w:t xml:space="preserve">на субект на данни, </w:t>
      </w:r>
      <w:r w:rsidRPr="000201C5">
        <w:rPr>
          <w:rFonts w:eastAsia="Calibri"/>
          <w:lang w:eastAsia="en-US"/>
        </w:rPr>
        <w:t xml:space="preserve"> имате право да упражните пр</w:t>
      </w:r>
      <w:r w:rsidR="000329E0">
        <w:rPr>
          <w:rFonts w:eastAsia="Calibri"/>
          <w:lang w:eastAsia="en-US"/>
        </w:rPr>
        <w:t>авата си по членове 15–22 от</w:t>
      </w:r>
      <w:r w:rsidRPr="000201C5">
        <w:rPr>
          <w:rFonts w:eastAsia="Calibri"/>
          <w:lang w:eastAsia="en-US"/>
        </w:rPr>
        <w:t xml:space="preserve"> Регламент (ЕС) 2016/679 пред УМБАЛ „Св. Иван Рил</w:t>
      </w:r>
      <w:r w:rsidR="00E70851">
        <w:rPr>
          <w:rFonts w:eastAsia="Calibri"/>
          <w:lang w:eastAsia="en-US"/>
        </w:rPr>
        <w:t>ски“относно</w:t>
      </w:r>
      <w:r w:rsidR="00B27693">
        <w:rPr>
          <w:rFonts w:eastAsia="Calibri"/>
          <w:lang w:eastAsia="en-US"/>
        </w:rPr>
        <w:t>Ваши</w:t>
      </w:r>
      <w:r w:rsidR="007671E0">
        <w:rPr>
          <w:rFonts w:eastAsia="Calibri"/>
          <w:lang w:eastAsia="en-US"/>
        </w:rPr>
        <w:t>те</w:t>
      </w:r>
      <w:r w:rsidRPr="000201C5">
        <w:rPr>
          <w:rFonts w:eastAsia="Calibri"/>
          <w:lang w:eastAsia="en-US"/>
        </w:rPr>
        <w:t xml:space="preserve">данни, които </w:t>
      </w:r>
      <w:r>
        <w:rPr>
          <w:rFonts w:eastAsia="Calibri"/>
          <w:lang w:eastAsia="en-US"/>
        </w:rPr>
        <w:t>об</w:t>
      </w:r>
      <w:r w:rsidR="00B27693">
        <w:rPr>
          <w:rFonts w:eastAsia="Calibri"/>
          <w:lang w:eastAsia="en-US"/>
        </w:rPr>
        <w:t xml:space="preserve">работваме.  Тези </w:t>
      </w:r>
      <w:r>
        <w:rPr>
          <w:rFonts w:eastAsia="Calibri"/>
          <w:lang w:eastAsia="en-US"/>
        </w:rPr>
        <w:t xml:space="preserve">права са: </w:t>
      </w:r>
      <w:r w:rsidRPr="000201C5">
        <w:rPr>
          <w:rFonts w:eastAsia="Calibri"/>
          <w:lang w:eastAsia="en-US"/>
        </w:rPr>
        <w:t>право на достъп</w:t>
      </w:r>
      <w:r w:rsidR="00816E8E">
        <w:rPr>
          <w:rFonts w:eastAsia="Calibri"/>
          <w:lang w:eastAsia="en-US"/>
        </w:rPr>
        <w:t xml:space="preserve">; </w:t>
      </w:r>
      <w:r w:rsidRPr="000201C5">
        <w:rPr>
          <w:rFonts w:eastAsia="Calibri"/>
          <w:lang w:eastAsia="en-US"/>
        </w:rPr>
        <w:t>прав</w:t>
      </w:r>
      <w:r w:rsidR="00816E8E">
        <w:rPr>
          <w:rFonts w:eastAsia="Calibri"/>
          <w:lang w:eastAsia="en-US"/>
        </w:rPr>
        <w:t>о на коригиране;</w:t>
      </w:r>
      <w:r w:rsidRPr="000201C5">
        <w:rPr>
          <w:rFonts w:eastAsia="Calibri"/>
          <w:lang w:eastAsia="en-US"/>
        </w:rPr>
        <w:t xml:space="preserve"> пра</w:t>
      </w:r>
      <w:r w:rsidR="00816E8E">
        <w:rPr>
          <w:rFonts w:eastAsia="Calibri"/>
          <w:lang w:eastAsia="en-US"/>
        </w:rPr>
        <w:t xml:space="preserve">во на изтриване; </w:t>
      </w:r>
      <w:r w:rsidRPr="000201C5">
        <w:rPr>
          <w:rFonts w:eastAsia="Calibri"/>
          <w:lang w:eastAsia="en-US"/>
        </w:rPr>
        <w:t xml:space="preserve">право на ограничаване на </w:t>
      </w:r>
      <w:r w:rsidR="00816E8E">
        <w:rPr>
          <w:rFonts w:eastAsia="Calibri"/>
          <w:lang w:eastAsia="en-US"/>
        </w:rPr>
        <w:t>обработването</w:t>
      </w:r>
      <w:r w:rsidRPr="000201C5">
        <w:rPr>
          <w:rFonts w:eastAsia="Calibri"/>
          <w:lang w:eastAsia="en-US"/>
        </w:rPr>
        <w:t>;</w:t>
      </w:r>
      <w:r w:rsidR="00816E8E" w:rsidRPr="00816E8E">
        <w:rPr>
          <w:rFonts w:eastAsia="Calibri"/>
          <w:lang w:eastAsia="en-US"/>
        </w:rPr>
        <w:t>право на преносимост</w:t>
      </w:r>
      <w:r w:rsidR="00816E8E">
        <w:rPr>
          <w:rFonts w:eastAsia="Calibri"/>
          <w:lang w:eastAsia="en-US"/>
        </w:rPr>
        <w:t>;</w:t>
      </w:r>
      <w:r w:rsidR="00816E8E" w:rsidRPr="00816E8E">
        <w:rPr>
          <w:rFonts w:eastAsia="Calibri"/>
          <w:lang w:eastAsia="en-US"/>
        </w:rPr>
        <w:t>право на възражение срещу обработването;право на оттегляне на съгласието</w:t>
      </w:r>
      <w:r w:rsidR="00E70851">
        <w:rPr>
          <w:rFonts w:eastAsia="Calibri"/>
          <w:lang w:eastAsia="en-US"/>
        </w:rPr>
        <w:t xml:space="preserve"> и право на жалба до надзорния орган - </w:t>
      </w:r>
      <w:r w:rsidR="00816E8E" w:rsidRPr="00816E8E">
        <w:rPr>
          <w:rFonts w:eastAsia="Calibri"/>
          <w:lang w:eastAsia="en-US"/>
        </w:rPr>
        <w:t>Ком</w:t>
      </w:r>
      <w:r w:rsidR="00E70851">
        <w:rPr>
          <w:rFonts w:eastAsia="Calibri"/>
          <w:lang w:eastAsia="en-US"/>
        </w:rPr>
        <w:t>исия за защита на личните данни</w:t>
      </w:r>
      <w:r w:rsidR="00816E8E">
        <w:rPr>
          <w:rFonts w:eastAsia="Calibri"/>
          <w:lang w:eastAsia="en-US"/>
        </w:rPr>
        <w:t>.</w:t>
      </w:r>
    </w:p>
    <w:p w:rsidR="000201C5" w:rsidRPr="000201C5" w:rsidRDefault="000201C5" w:rsidP="00816E8E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0201C5">
        <w:rPr>
          <w:rFonts w:eastAsia="Calibri"/>
          <w:lang w:eastAsia="en-US"/>
        </w:rPr>
        <w:t xml:space="preserve">В случай че желаете да упражните </w:t>
      </w:r>
      <w:r w:rsidR="000329E0">
        <w:rPr>
          <w:rFonts w:eastAsia="Calibri"/>
          <w:lang w:eastAsia="en-US"/>
        </w:rPr>
        <w:t>някое от изброените</w:t>
      </w:r>
      <w:r w:rsidR="00816E8E">
        <w:rPr>
          <w:rFonts w:eastAsia="Calibri"/>
          <w:lang w:eastAsia="en-US"/>
        </w:rPr>
        <w:t xml:space="preserve"> права, </w:t>
      </w:r>
      <w:r w:rsidRPr="000201C5">
        <w:rPr>
          <w:rFonts w:eastAsia="Calibri"/>
          <w:lang w:eastAsia="en-US"/>
        </w:rPr>
        <w:t xml:space="preserve">следва да подадете писмено заявление до </w:t>
      </w:r>
      <w:r w:rsidR="00816E8E" w:rsidRPr="00816E8E">
        <w:rPr>
          <w:rFonts w:eastAsia="Calibri"/>
          <w:lang w:eastAsia="en-US"/>
        </w:rPr>
        <w:t>УМБАЛ „Св. Иван Рилски“</w:t>
      </w:r>
      <w:r w:rsidR="007671E0">
        <w:rPr>
          <w:rFonts w:eastAsia="Calibri"/>
          <w:lang w:eastAsia="en-US"/>
        </w:rPr>
        <w:t xml:space="preserve"> по реда установен в членове 37б и </w:t>
      </w:r>
      <w:r w:rsidR="00816E8E">
        <w:rPr>
          <w:rFonts w:eastAsia="Calibri"/>
          <w:lang w:eastAsia="en-US"/>
        </w:rPr>
        <w:t xml:space="preserve"> 37в от ЗЗЛД. </w:t>
      </w:r>
    </w:p>
    <w:p w:rsidR="00B67BA1" w:rsidRDefault="00B67BA1" w:rsidP="00816E8E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BB5D20">
        <w:rPr>
          <w:rFonts w:eastAsia="Calibri"/>
          <w:lang w:eastAsia="en-US"/>
        </w:rPr>
        <w:t>Информацията, която може да съдържа Ваши лични данни, се обработва за следните цели:</w:t>
      </w:r>
    </w:p>
    <w:p w:rsidR="0019608F" w:rsidRPr="00A71C92" w:rsidRDefault="006D0DDE" w:rsidP="00B67BA1">
      <w:pPr>
        <w:spacing w:after="120" w:line="360" w:lineRule="auto"/>
        <w:ind w:firstLine="709"/>
        <w:jc w:val="both"/>
        <w:rPr>
          <w:rFonts w:eastAsia="Calibri"/>
          <w:b/>
          <w:lang w:eastAsia="en-US"/>
        </w:rPr>
      </w:pPr>
      <w:r w:rsidRPr="00A71C92">
        <w:rPr>
          <w:rFonts w:eastAsia="Calibri"/>
          <w:b/>
          <w:lang w:eastAsia="en-US"/>
        </w:rPr>
        <w:t>Регистър „Персонал“</w:t>
      </w:r>
    </w:p>
    <w:p w:rsidR="006D0DDE" w:rsidRDefault="006D0DDE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регистър „Персонал“ се обработват лични данни </w:t>
      </w:r>
      <w:r w:rsidR="00C4004A">
        <w:rPr>
          <w:rFonts w:eastAsia="Calibri"/>
          <w:lang w:eastAsia="en-US"/>
        </w:rPr>
        <w:t xml:space="preserve">на </w:t>
      </w:r>
      <w:r w:rsidR="00FC01EF">
        <w:rPr>
          <w:rFonts w:eastAsia="Calibri"/>
          <w:lang w:eastAsia="en-US"/>
        </w:rPr>
        <w:t xml:space="preserve">кандидатите за работа и </w:t>
      </w:r>
      <w:r w:rsidR="00C4004A">
        <w:rPr>
          <w:rFonts w:eastAsia="Calibri"/>
          <w:lang w:eastAsia="en-US"/>
        </w:rPr>
        <w:t>служителите</w:t>
      </w:r>
      <w:r w:rsidR="00FC01EF">
        <w:rPr>
          <w:rFonts w:eastAsia="Calibri"/>
          <w:lang w:eastAsia="en-US"/>
        </w:rPr>
        <w:t xml:space="preserve"> на лечебното заведениеза целите</w:t>
      </w:r>
      <w:r w:rsidR="00C4004A">
        <w:rPr>
          <w:rFonts w:eastAsia="Calibri"/>
          <w:lang w:eastAsia="en-US"/>
        </w:rPr>
        <w:t xml:space="preserve"> на управлението на човешките ресурси и по-ко</w:t>
      </w:r>
      <w:r w:rsidR="00FC01EF">
        <w:rPr>
          <w:rFonts w:eastAsia="Calibri"/>
          <w:lang w:eastAsia="en-US"/>
        </w:rPr>
        <w:t>нкретно:</w:t>
      </w:r>
    </w:p>
    <w:p w:rsidR="00C4004A" w:rsidRDefault="00C4004A" w:rsidP="00C4004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сключване, изменение и прекратяване на трудови и </w:t>
      </w:r>
      <w:r w:rsidR="006D0DDE" w:rsidRPr="006D0DDE">
        <w:rPr>
          <w:rFonts w:eastAsia="Calibri"/>
          <w:lang w:eastAsia="en-US"/>
        </w:rPr>
        <w:t xml:space="preserve">граждански </w:t>
      </w:r>
      <w:r>
        <w:rPr>
          <w:rFonts w:eastAsia="Calibri"/>
          <w:lang w:eastAsia="en-US"/>
        </w:rPr>
        <w:t>договори;</w:t>
      </w:r>
    </w:p>
    <w:p w:rsidR="00C4004A" w:rsidRPr="00C4004A" w:rsidRDefault="00C4004A" w:rsidP="00C4004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изготвяне на </w:t>
      </w:r>
      <w:r w:rsidRPr="00C4004A">
        <w:rPr>
          <w:rFonts w:eastAsia="Calibri"/>
          <w:lang w:eastAsia="en-US"/>
        </w:rPr>
        <w:t>документи, удостоверяващи осигурителен и трудов стаж, трудови  книжки, служебни бележ</w:t>
      </w:r>
      <w:r>
        <w:rPr>
          <w:rFonts w:eastAsia="Calibri"/>
          <w:lang w:eastAsia="en-US"/>
        </w:rPr>
        <w:t>ки, справки, удостоверения и др;</w:t>
      </w:r>
    </w:p>
    <w:p w:rsidR="00C4004A" w:rsidRPr="00C4004A" w:rsidRDefault="00C4004A" w:rsidP="00B87137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финансово-счетоводна дейност</w:t>
      </w:r>
      <w:r w:rsidR="007671E0">
        <w:rPr>
          <w:rFonts w:eastAsia="Calibri"/>
          <w:lang w:eastAsia="en-US"/>
        </w:rPr>
        <w:t>;</w:t>
      </w:r>
    </w:p>
    <w:p w:rsidR="00C4004A" w:rsidRPr="006D0DDE" w:rsidRDefault="00C4004A" w:rsidP="00C4004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</w:t>
      </w:r>
      <w:r w:rsidRPr="00C4004A">
        <w:rPr>
          <w:rFonts w:eastAsia="Calibri"/>
          <w:lang w:eastAsia="en-US"/>
        </w:rPr>
        <w:t>пенсионна, здравна и социално-осигурителна дейност</w:t>
      </w:r>
      <w:r w:rsidR="007671E0">
        <w:rPr>
          <w:rFonts w:eastAsia="Calibri"/>
          <w:lang w:eastAsia="en-US"/>
        </w:rPr>
        <w:t>.</w:t>
      </w:r>
    </w:p>
    <w:p w:rsidR="006D0DDE" w:rsidRDefault="00FC01EF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Обработват се следните категории лични данни: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Имена;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Възраст;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Пол;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Месторождение;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lastRenderedPageBreak/>
        <w:t>Образование;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Професионален опит;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Номера на лични карти, дати на издаване и издатели;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Телефони;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Адреси;</w:t>
      </w:r>
    </w:p>
    <w:p w:rsidR="00FC01EF" w:rsidRP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Електронни пощи;</w:t>
      </w:r>
    </w:p>
    <w:p w:rsidR="00FC01EF" w:rsidRDefault="00FC01EF" w:rsidP="00FC01EF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FC01EF">
        <w:rPr>
          <w:rFonts w:eastAsia="Calibri"/>
          <w:lang w:eastAsia="en-US"/>
        </w:rPr>
        <w:t>IP адреси.</w:t>
      </w:r>
    </w:p>
    <w:p w:rsidR="008546D1" w:rsidRDefault="00B16E1A" w:rsidP="008546D1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Личните данни в регистър „Персонал“  </w:t>
      </w:r>
      <w:r w:rsidR="008546D1">
        <w:rPr>
          <w:rFonts w:eastAsia="Calibri"/>
          <w:lang w:eastAsia="en-US"/>
        </w:rPr>
        <w:t xml:space="preserve">се обработват законосъобразно на основание чл. 6, пар. 1, букви „б“ и „в“ от </w:t>
      </w:r>
      <w:r w:rsidR="008546D1" w:rsidRPr="008546D1">
        <w:rPr>
          <w:rFonts w:eastAsia="Calibri"/>
          <w:lang w:eastAsia="en-US"/>
        </w:rPr>
        <w:t>Регламент (ЕС) 2016/679</w:t>
      </w:r>
      <w:r w:rsidR="008546D1">
        <w:rPr>
          <w:rFonts w:eastAsia="Calibri"/>
          <w:lang w:eastAsia="en-US"/>
        </w:rPr>
        <w:t>, във връзка с приложимите разпоредби от националното законодателство, уреждащо трудовите</w:t>
      </w:r>
      <w:r>
        <w:rPr>
          <w:rFonts w:eastAsia="Calibri"/>
          <w:lang w:eastAsia="en-US"/>
        </w:rPr>
        <w:t xml:space="preserve"> и гражданските </w:t>
      </w:r>
      <w:r w:rsidR="008546D1">
        <w:rPr>
          <w:rFonts w:eastAsia="Calibri"/>
          <w:lang w:eastAsia="en-US"/>
        </w:rPr>
        <w:t>правоотношения.</w:t>
      </w:r>
    </w:p>
    <w:p w:rsidR="008546D1" w:rsidRPr="008546D1" w:rsidRDefault="008546D1" w:rsidP="008546D1">
      <w:pPr>
        <w:spacing w:after="120" w:line="360" w:lineRule="auto"/>
        <w:jc w:val="both"/>
        <w:rPr>
          <w:rFonts w:eastAsia="Calibri"/>
          <w:lang w:eastAsia="en-US"/>
        </w:rPr>
      </w:pPr>
      <w:r w:rsidRPr="008546D1">
        <w:rPr>
          <w:rFonts w:eastAsia="Calibri"/>
          <w:lang w:eastAsia="en-US"/>
        </w:rPr>
        <w:t>Данни от Регистър „Персонал“ могат да бъдат предо</w:t>
      </w:r>
      <w:r>
        <w:rPr>
          <w:rFonts w:eastAsia="Calibri"/>
          <w:lang w:eastAsia="en-US"/>
        </w:rPr>
        <w:t xml:space="preserve">ставяни на държавни институции </w:t>
      </w:r>
      <w:r w:rsidR="00A152C2">
        <w:rPr>
          <w:rFonts w:eastAsia="Calibri"/>
          <w:lang w:eastAsia="en-US"/>
        </w:rPr>
        <w:t>при</w:t>
      </w:r>
      <w:r w:rsidRPr="008546D1">
        <w:rPr>
          <w:rFonts w:eastAsia="Calibri"/>
          <w:lang w:eastAsia="en-US"/>
        </w:rPr>
        <w:t xml:space="preserve"> изпълнение на </w:t>
      </w:r>
      <w:r w:rsidR="00A152C2">
        <w:rPr>
          <w:rFonts w:eastAsia="Calibri"/>
          <w:lang w:eastAsia="en-US"/>
        </w:rPr>
        <w:t>законови</w:t>
      </w:r>
      <w:r w:rsidRPr="008546D1">
        <w:rPr>
          <w:rFonts w:eastAsia="Calibri"/>
          <w:lang w:eastAsia="en-US"/>
        </w:rPr>
        <w:t xml:space="preserve"> задължения (НОИ, НАП, МВР, съдилища, прокуратура, </w:t>
      </w:r>
      <w:r w:rsidR="00B16E1A">
        <w:rPr>
          <w:rFonts w:eastAsia="Calibri"/>
          <w:lang w:eastAsia="en-US"/>
        </w:rPr>
        <w:t>следствие, банки, кредитни институции и др</w:t>
      </w:r>
      <w:r w:rsidRPr="008546D1">
        <w:rPr>
          <w:rFonts w:eastAsia="Calibri"/>
          <w:lang w:eastAsia="en-US"/>
        </w:rPr>
        <w:t>).</w:t>
      </w:r>
    </w:p>
    <w:p w:rsidR="00A152C2" w:rsidRDefault="00A152C2" w:rsidP="008546D1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Данните се съхраняват </w:t>
      </w:r>
      <w:r w:rsidRPr="00A152C2">
        <w:rPr>
          <w:rFonts w:eastAsia="Calibri"/>
          <w:lang w:eastAsia="en-US"/>
        </w:rPr>
        <w:t>за срок, необходим за осъществяване на целите, за които са събрани или друг с</w:t>
      </w:r>
      <w:r>
        <w:rPr>
          <w:rFonts w:eastAsia="Calibri"/>
          <w:lang w:eastAsia="en-US"/>
        </w:rPr>
        <w:t>рок, определен в нормативен акт или във вътрешните правила на лечебното заведение.</w:t>
      </w:r>
    </w:p>
    <w:p w:rsidR="00A71C92" w:rsidRDefault="00A71C92" w:rsidP="008546D1">
      <w:pPr>
        <w:spacing w:after="120" w:line="360" w:lineRule="auto"/>
        <w:jc w:val="both"/>
        <w:rPr>
          <w:rFonts w:eastAsia="Calibri"/>
          <w:lang w:eastAsia="en-US"/>
        </w:rPr>
      </w:pPr>
    </w:p>
    <w:p w:rsidR="00A71C92" w:rsidRPr="00204C8A" w:rsidRDefault="00A71C92" w:rsidP="00204C8A">
      <w:pPr>
        <w:spacing w:after="120" w:line="360" w:lineRule="auto"/>
        <w:ind w:firstLine="720"/>
        <w:jc w:val="both"/>
        <w:rPr>
          <w:rFonts w:eastAsia="Calibri"/>
          <w:b/>
          <w:lang w:eastAsia="en-US"/>
        </w:rPr>
      </w:pPr>
      <w:r w:rsidRPr="00204C8A">
        <w:rPr>
          <w:rFonts w:eastAsia="Calibri"/>
          <w:b/>
          <w:lang w:eastAsia="en-US"/>
        </w:rPr>
        <w:t>Регистър „Пациенти“</w:t>
      </w:r>
    </w:p>
    <w:p w:rsidR="00204C8A" w:rsidRDefault="00204C8A" w:rsidP="00204C8A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регистър „Пациенти</w:t>
      </w:r>
      <w:r w:rsidRPr="00204C8A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се обработват лични данни, включително специални категории – относно здравето</w:t>
      </w:r>
      <w:r w:rsidR="00E7085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за следните цели: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установяване на осигурителни отношения с НЗОК;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назначаване и провеждане на лечебно-диагностични дейности, лекарства, медицински изделия и диетични храни за медицински цели;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окончателни диагнози, временна нетрудоспособност и изход от лечението;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възстановяване на разходи за оказана планова, спешна и неотложна помощ по договор с НЗОК/СЗОК, застрахователни дружества и др.;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насочване за лечение в друго лечебно заведение на територията на страната или към такова в държава членка на ЕС, ЕИП, Швейцария и др.;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изготвяне на  медицински или финансови документи;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установяване на суми, подлежащи на събиране или</w:t>
      </w:r>
    </w:p>
    <w:p w:rsidR="00204C8A" w:rsidRPr="00204C8A" w:rsidRDefault="00204C8A" w:rsidP="00204C8A">
      <w:pPr>
        <w:spacing w:after="120" w:line="360" w:lineRule="auto"/>
        <w:ind w:left="349" w:firstLine="720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възстановяване на платеца;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lastRenderedPageBreak/>
        <w:t>установяване на нанесени вреди на пациента или други лица по време на оказване на медицинска помощ;</w:t>
      </w:r>
    </w:p>
    <w:p w:rsid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Pr="00204C8A">
        <w:rPr>
          <w:rFonts w:eastAsia="Calibri"/>
          <w:lang w:eastAsia="en-US"/>
        </w:rPr>
        <w:t>пражняване на финансов и/или медицински контрол;</w:t>
      </w:r>
    </w:p>
    <w:p w:rsid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възстановяване на разходи за обезщетение, по силата на правилата за координация на системите за социална сигурност;</w:t>
      </w:r>
    </w:p>
    <w:p w:rsidR="00204C8A" w:rsidRPr="00204C8A" w:rsidRDefault="00204C8A" w:rsidP="00204C8A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eastAsia="Calibri"/>
          <w:lang w:eastAsia="en-US"/>
        </w:rPr>
      </w:pPr>
      <w:r w:rsidRPr="00204C8A">
        <w:rPr>
          <w:rFonts w:eastAsia="Calibri"/>
          <w:lang w:eastAsia="en-US"/>
        </w:rPr>
        <w:t>отчети към НЗОК, МЗ, ЦФЛД и други компетентни органи за извършени дейности, изразходвани лекарствени продукти и медицински изделия.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Обработват се следните категории ‚обикновени‘ лични данни: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Имена;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Възраст;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Пол;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Месторождение;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Номера на лични карти, дати на издаване и издатели;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Телефони;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Адреси;</w:t>
      </w:r>
    </w:p>
    <w:p w:rsidR="005B085B" w:rsidRPr="005B085B" w:rsidRDefault="00E70851" w:rsidP="005B085B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Обработват се следните специални категории</w:t>
      </w:r>
      <w:r w:rsidR="005B085B" w:rsidRPr="005B085B">
        <w:rPr>
          <w:rFonts w:eastAsia="Calibri"/>
          <w:lang w:eastAsia="en-US"/>
        </w:rPr>
        <w:t xml:space="preserve"> ‚чувствителни‘ лични данни: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Генетични данни;</w:t>
      </w:r>
    </w:p>
    <w:p w:rsid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-</w:t>
      </w:r>
      <w:r w:rsidRPr="005B085B">
        <w:rPr>
          <w:rFonts w:eastAsia="Calibri"/>
          <w:lang w:eastAsia="en-US"/>
        </w:rPr>
        <w:tab/>
        <w:t>Данни относно здравословното състояние.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>Личните данни в регистър „</w:t>
      </w:r>
      <w:r>
        <w:rPr>
          <w:rFonts w:eastAsia="Calibri"/>
          <w:lang w:eastAsia="en-US"/>
        </w:rPr>
        <w:t>Пациенти</w:t>
      </w:r>
      <w:r w:rsidRPr="005B085B">
        <w:rPr>
          <w:rFonts w:eastAsia="Calibri"/>
          <w:lang w:eastAsia="en-US"/>
        </w:rPr>
        <w:t>“  се обработват законосъобразно на основание чл</w:t>
      </w:r>
      <w:r w:rsidR="00E70851">
        <w:rPr>
          <w:rFonts w:eastAsia="Calibri"/>
          <w:lang w:eastAsia="en-US"/>
        </w:rPr>
        <w:t xml:space="preserve">. 6, пар. 1, букви „в“, „г“и“д“, </w:t>
      </w:r>
      <w:r w:rsidRPr="005B085B">
        <w:rPr>
          <w:rFonts w:eastAsia="Calibri"/>
          <w:lang w:eastAsia="en-US"/>
        </w:rPr>
        <w:t xml:space="preserve">в условията на чл. 9, пар. 2,, букви „з“ и „и“от Регламент (ЕС) 2016/679,във връзка с приложимите разпоредби от Закона за лечебните заведения, Закона за здравето, Закона за здравното осигуряване и свързаните с тях </w:t>
      </w:r>
      <w:r w:rsidR="00E70851">
        <w:rPr>
          <w:rFonts w:eastAsia="Calibri"/>
          <w:lang w:eastAsia="en-US"/>
        </w:rPr>
        <w:t xml:space="preserve">други закони и </w:t>
      </w:r>
      <w:r w:rsidRPr="005B085B">
        <w:rPr>
          <w:rFonts w:eastAsia="Calibri"/>
          <w:lang w:eastAsia="en-US"/>
        </w:rPr>
        <w:t>подзаконови нормативни актове.</w:t>
      </w:r>
    </w:p>
    <w:p w:rsidR="005B085B" w:rsidRPr="005B085B" w:rsidRDefault="005B085B" w:rsidP="005B085B">
      <w:pPr>
        <w:spacing w:after="120" w:line="360" w:lineRule="auto"/>
        <w:jc w:val="both"/>
        <w:rPr>
          <w:rFonts w:eastAsia="Calibri"/>
          <w:lang w:eastAsia="en-US"/>
        </w:rPr>
      </w:pPr>
      <w:r w:rsidRPr="005B085B">
        <w:rPr>
          <w:rFonts w:eastAsia="Calibri"/>
          <w:lang w:eastAsia="en-US"/>
        </w:rPr>
        <w:t xml:space="preserve">Данни от Регистър „Пациенти“ </w:t>
      </w:r>
      <w:r>
        <w:rPr>
          <w:rFonts w:eastAsia="Calibri"/>
          <w:lang w:eastAsia="en-US"/>
        </w:rPr>
        <w:t>могат да бъдат предоставяни</w:t>
      </w:r>
      <w:r w:rsidRPr="005B085B">
        <w:rPr>
          <w:rFonts w:eastAsia="Calibri"/>
          <w:lang w:eastAsia="en-US"/>
        </w:rPr>
        <w:t xml:space="preserve"> в предвидените от закона случаи на следните получатели : Министерство на здравеопазването – НЗИС, НЗОК, ИАМН и други публични органи и институции.</w:t>
      </w:r>
    </w:p>
    <w:p w:rsidR="00204C8A" w:rsidRDefault="007671E0" w:rsidP="005B085B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Данните се съхраняват за срок,</w:t>
      </w:r>
      <w:r w:rsidR="005B085B" w:rsidRPr="005B085B">
        <w:rPr>
          <w:rFonts w:eastAsia="Calibri"/>
          <w:lang w:eastAsia="en-US"/>
        </w:rPr>
        <w:t xml:space="preserve"> необходим за осъществяване на целите, за които са събрани или друг срок, определен в нормативен акт или във вътрешните правила на лечебното заведение.</w:t>
      </w:r>
    </w:p>
    <w:p w:rsidR="007671E0" w:rsidRDefault="007671E0" w:rsidP="005B085B">
      <w:pPr>
        <w:spacing w:after="120" w:line="360" w:lineRule="auto"/>
        <w:jc w:val="both"/>
        <w:rPr>
          <w:rFonts w:eastAsia="Calibri"/>
          <w:lang w:eastAsia="en-US"/>
        </w:rPr>
      </w:pPr>
    </w:p>
    <w:p w:rsidR="00204C8A" w:rsidRPr="00041B35" w:rsidRDefault="00041B35" w:rsidP="00204C8A">
      <w:pPr>
        <w:spacing w:after="120" w:line="360" w:lineRule="auto"/>
        <w:jc w:val="both"/>
        <w:rPr>
          <w:rFonts w:eastAsia="Calibri"/>
          <w:b/>
          <w:lang w:eastAsia="en-US"/>
        </w:rPr>
      </w:pPr>
      <w:r w:rsidRPr="00041B35">
        <w:rPr>
          <w:rFonts w:eastAsia="Calibri"/>
          <w:b/>
          <w:lang w:eastAsia="en-US"/>
        </w:rPr>
        <w:t>Регистър „Видеонаблюдение“</w:t>
      </w:r>
    </w:p>
    <w:p w:rsidR="004D593A" w:rsidRDefault="004D593A" w:rsidP="004D593A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територията на лечебното заведение</w:t>
      </w:r>
      <w:r w:rsidR="005733AB" w:rsidRPr="005733AB">
        <w:rPr>
          <w:rFonts w:eastAsia="Calibri"/>
          <w:lang w:eastAsia="en-US"/>
        </w:rPr>
        <w:t xml:space="preserve"> се извършва видеонаблюдение с </w:t>
      </w:r>
      <w:r>
        <w:rPr>
          <w:rFonts w:eastAsia="Calibri"/>
          <w:lang w:eastAsia="en-US"/>
        </w:rPr>
        <w:t xml:space="preserve">цел опазване на реда и сигурността. </w:t>
      </w:r>
      <w:r w:rsidRPr="004D593A">
        <w:rPr>
          <w:rFonts w:eastAsia="Calibri"/>
          <w:lang w:eastAsia="en-US"/>
        </w:rPr>
        <w:t>Правно</w:t>
      </w:r>
      <w:r>
        <w:rPr>
          <w:rFonts w:eastAsia="Calibri"/>
          <w:lang w:eastAsia="en-US"/>
        </w:rPr>
        <w:t xml:space="preserve">то основание за обработването е </w:t>
      </w:r>
      <w:r w:rsidRPr="004D593A">
        <w:rPr>
          <w:rFonts w:eastAsia="Calibri"/>
          <w:lang w:eastAsia="en-US"/>
        </w:rPr>
        <w:t>чл. 6, пар. 1, буква „е“ от Регламент (ЕС) 2016/679 – легитимен интерес на администратора – сигурност и защита на служители</w:t>
      </w:r>
      <w:r>
        <w:rPr>
          <w:rFonts w:eastAsia="Calibri"/>
          <w:lang w:eastAsia="en-US"/>
        </w:rPr>
        <w:t xml:space="preserve"> и пациенти</w:t>
      </w:r>
      <w:r w:rsidRPr="004D593A">
        <w:rPr>
          <w:rFonts w:eastAsia="Calibri"/>
          <w:lang w:eastAsia="en-US"/>
        </w:rPr>
        <w:t>, имущество</w:t>
      </w:r>
      <w:r>
        <w:rPr>
          <w:rFonts w:eastAsia="Calibri"/>
          <w:lang w:eastAsia="en-US"/>
        </w:rPr>
        <w:t xml:space="preserve"> и с</w:t>
      </w:r>
      <w:r w:rsidRPr="004D593A">
        <w:rPr>
          <w:rFonts w:eastAsia="Calibri"/>
          <w:lang w:eastAsia="en-US"/>
        </w:rPr>
        <w:t>пазване на утвърдените медицински стандарти.</w:t>
      </w:r>
    </w:p>
    <w:p w:rsidR="004D593A" w:rsidRDefault="004D593A" w:rsidP="004D593A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Обработвана категория лични данни: физическа идентичност.</w:t>
      </w:r>
    </w:p>
    <w:p w:rsidR="004D593A" w:rsidRDefault="004D593A" w:rsidP="004D593A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на съхранение:</w:t>
      </w:r>
      <w:r w:rsidRPr="004D593A">
        <w:rPr>
          <w:rFonts w:eastAsia="Calibri"/>
          <w:lang w:eastAsia="en-US"/>
        </w:rPr>
        <w:t>30 дни в съответствие с Инструкция за техническите и организационни мерки и средства за защита на личните данни, обработвани в УМБАЛ „Св. Иван Рилски“ ЕАД.</w:t>
      </w:r>
    </w:p>
    <w:p w:rsidR="00204C8A" w:rsidRPr="00204C8A" w:rsidRDefault="004D593A" w:rsidP="00204C8A">
      <w:pPr>
        <w:spacing w:after="120" w:line="360" w:lineRule="auto"/>
        <w:jc w:val="both"/>
        <w:rPr>
          <w:rFonts w:eastAsia="Calibri"/>
          <w:lang w:eastAsia="en-US"/>
        </w:rPr>
      </w:pPr>
      <w:r w:rsidRPr="004D593A">
        <w:rPr>
          <w:rFonts w:eastAsia="Calibri"/>
          <w:lang w:eastAsia="en-US"/>
        </w:rPr>
        <w:t>Данни от Регистър „Видеонаблюдение” могат да бъдат предоставяни на държавни институции с оглед изпълнение на нормативни задължения (МВР, съдилища, прокуратура, следствие).</w:t>
      </w:r>
    </w:p>
    <w:p w:rsidR="00A71C92" w:rsidRPr="007671E0" w:rsidRDefault="00A71C92" w:rsidP="008546D1">
      <w:pPr>
        <w:spacing w:after="120" w:line="360" w:lineRule="auto"/>
        <w:jc w:val="both"/>
        <w:rPr>
          <w:rFonts w:eastAsia="Calibri"/>
          <w:lang w:val="en-US" w:eastAsia="en-US"/>
        </w:rPr>
      </w:pPr>
    </w:p>
    <w:p w:rsidR="00B67BA1" w:rsidRPr="00FB69FF" w:rsidRDefault="00B67BA1" w:rsidP="00B67BA1">
      <w:pPr>
        <w:keepNext/>
        <w:keepLines/>
        <w:spacing w:before="240" w:after="240" w:line="360" w:lineRule="auto"/>
        <w:ind w:firstLine="709"/>
        <w:jc w:val="both"/>
        <w:outlineLvl w:val="0"/>
        <w:rPr>
          <w:b/>
          <w:lang w:eastAsia="en-US"/>
        </w:rPr>
      </w:pPr>
      <w:r w:rsidRPr="00FB61A2">
        <w:rPr>
          <w:b/>
          <w:lang w:eastAsia="en-US"/>
        </w:rPr>
        <w:t>Използване на бисквитки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7671E0">
        <w:rPr>
          <w:rFonts w:eastAsia="Calibri"/>
          <w:lang w:eastAsia="en-US"/>
        </w:rPr>
        <w:t xml:space="preserve">а да </w:t>
      </w:r>
      <w:r w:rsidR="00945BC7">
        <w:rPr>
          <w:rFonts w:eastAsia="Calibri"/>
          <w:lang w:eastAsia="en-US"/>
        </w:rPr>
        <w:t>функционира правилно официалния</w:t>
      </w:r>
      <w:bookmarkStart w:id="0" w:name="_GoBack"/>
      <w:bookmarkEnd w:id="0"/>
      <w:r>
        <w:rPr>
          <w:rFonts w:eastAsia="Calibri"/>
          <w:lang w:eastAsia="en-US"/>
        </w:rPr>
        <w:t xml:space="preserve"> сайт на </w:t>
      </w:r>
      <w:r w:rsidRPr="007671E0">
        <w:rPr>
          <w:rFonts w:eastAsia="Calibri"/>
          <w:lang w:eastAsia="en-US"/>
        </w:rPr>
        <w:t xml:space="preserve">УМБАЛ „Св. Иван Рилски“ ЕАД </w:t>
      </w:r>
      <w:r>
        <w:rPr>
          <w:rFonts w:eastAsia="Calibri"/>
          <w:lang w:eastAsia="en-US"/>
        </w:rPr>
        <w:t xml:space="preserve">– </w:t>
      </w:r>
      <w:hyperlink r:id="rId10" w:history="1">
        <w:r w:rsidRPr="00276E5F">
          <w:rPr>
            <w:rStyle w:val="Hyperlink"/>
            <w:rFonts w:eastAsia="Calibri"/>
            <w:lang w:val="en-US" w:eastAsia="en-US"/>
          </w:rPr>
          <w:t>www.rilski.com</w:t>
        </w:r>
      </w:hyperlink>
      <w:r w:rsidR="00945BC7">
        <w:rPr>
          <w:rFonts w:eastAsia="Calibri"/>
          <w:lang w:val="en-US" w:eastAsia="en-US"/>
        </w:rPr>
        <w:t xml:space="preserve">, </w:t>
      </w:r>
      <w:proofErr w:type="spellStart"/>
      <w:r w:rsidR="00945BC7">
        <w:rPr>
          <w:rFonts w:eastAsia="Calibri"/>
          <w:lang w:val="en-US" w:eastAsia="en-US"/>
        </w:rPr>
        <w:t>ниеможеда</w:t>
      </w:r>
      <w:proofErr w:type="spellEnd"/>
      <w:r w:rsidR="00945BC7">
        <w:rPr>
          <w:rFonts w:eastAsia="Calibri"/>
          <w:lang w:eastAsia="en-US"/>
        </w:rPr>
        <w:t>поставим</w:t>
      </w:r>
      <w:r>
        <w:rPr>
          <w:rFonts w:eastAsia="Calibri"/>
          <w:lang w:eastAsia="en-US"/>
        </w:rPr>
        <w:t xml:space="preserve"> на В</w:t>
      </w:r>
      <w:r w:rsidRPr="007671E0">
        <w:rPr>
          <w:rFonts w:eastAsia="Calibri"/>
          <w:lang w:eastAsia="en-US"/>
        </w:rPr>
        <w:t>ашето устройство малки файлове с данни, наричани бисквитки.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lang w:eastAsia="en-US"/>
        </w:rPr>
      </w:pPr>
      <w:r w:rsidRPr="007671E0">
        <w:rPr>
          <w:rFonts w:eastAsia="Calibri"/>
          <w:b/>
          <w:lang w:eastAsia="en-US"/>
        </w:rPr>
        <w:t>Какво представляват бисквитките?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Бисквитките са малки текстови файлове, които се запазват на вашия компютър или мобилно устройство, когато посещавате даден уебсайт. Те позволяват на уебсайта да запаметява вашите действия и предпочитания (като например потребителско име, език, размер на шрифта и други настройки за показване) за определен период от време, за да не се налага да ги въвеждате всеки път, когато посещавате сайта или преминавате от една страница към друга.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671E0">
        <w:rPr>
          <w:rFonts w:eastAsia="Calibri"/>
          <w:b/>
          <w:i/>
          <w:lang w:eastAsia="en-US"/>
        </w:rPr>
        <w:t>По какъв начин използваме бисквитките?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 xml:space="preserve">Някои от нашите страници използват бисквитки, които не са абсолютно необходими, за да може уебсайтът да работи, но го правят по-удобен за използване. Можете да изтриете </w:t>
      </w:r>
      <w:r w:rsidRPr="007671E0">
        <w:rPr>
          <w:rFonts w:eastAsia="Calibri"/>
          <w:lang w:eastAsia="en-US"/>
        </w:rPr>
        <w:lastRenderedPageBreak/>
        <w:t>или блокирате бисквитките, но ако го направите е възможно някои функции на сайта да не работят както трябва. Бисквитките се използват за запаметяване на:</w:t>
      </w:r>
    </w:p>
    <w:p w:rsidR="007671E0" w:rsidRPr="007671E0" w:rsidRDefault="007671E0" w:rsidP="007671E0">
      <w:pPr>
        <w:numPr>
          <w:ilvl w:val="0"/>
          <w:numId w:val="13"/>
        </w:numPr>
        <w:spacing w:after="120" w:line="360" w:lineRule="auto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 вашите настройки за показване, като например език за навигация, контраст, размер на шрифта, използвано устройство, предпочитания за резултатите от търсенето и за уведомленията;</w:t>
      </w:r>
    </w:p>
    <w:p w:rsidR="007671E0" w:rsidRPr="007671E0" w:rsidRDefault="007671E0" w:rsidP="007671E0">
      <w:pPr>
        <w:numPr>
          <w:ilvl w:val="0"/>
          <w:numId w:val="13"/>
        </w:numPr>
        <w:spacing w:after="120" w:line="360" w:lineRule="auto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 вашето последно посещение на уебсайта (за статистически цели) и последните три страници, които сте посетили (за улеснение на нашето бюро за помощ, в случай че изпратите заявка);</w:t>
      </w:r>
    </w:p>
    <w:p w:rsidR="007671E0" w:rsidRPr="007671E0" w:rsidRDefault="007671E0" w:rsidP="007671E0">
      <w:pPr>
        <w:numPr>
          <w:ilvl w:val="0"/>
          <w:numId w:val="13"/>
        </w:numPr>
        <w:spacing w:after="120" w:line="360" w:lineRule="auto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 информация дали сте приели или не използването на бисквитки на този сайт.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Освен това някои от вградените на нашите страници видеоклипове също използват бисквитки, за да събират анонимно статистика за това как сте стигнали до съответната страница и кои видеоклипове сте гледали.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671E0">
        <w:rPr>
          <w:rFonts w:eastAsia="Calibri"/>
          <w:b/>
          <w:i/>
          <w:lang w:eastAsia="en-US"/>
        </w:rPr>
        <w:t>Лични данни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Свързаната с бисквитките информация не се използва за установяване на самоличността ви , а образците с данни са изцяло под наш контрол. Бисквитките не се използват за цели, различни от посочените тук.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671E0">
        <w:rPr>
          <w:rFonts w:eastAsia="Calibri"/>
          <w:b/>
          <w:i/>
          <w:lang w:eastAsia="en-US"/>
        </w:rPr>
        <w:t>Бисквитки на трети страни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Не разрешаваме услуги на трети страни на нашия сайт да изпращат бисквитки до потребителите.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671E0">
        <w:rPr>
          <w:rFonts w:eastAsia="Calibri"/>
          <w:b/>
          <w:i/>
          <w:lang w:eastAsia="en-US"/>
        </w:rPr>
        <w:t>Как да контролирате бисквитките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>Можете да контролирате и/или изтривате бисквитките както желаете. Можете да изтриете всички бисквитки, които вече са запазени на вашето устройство, а също така можете да настроите повечето браузъри да ги блокират. Ако направите това обаче, може да се наложи ръчно да настройвате някои параметри всеки път, когато посещавате сайта, а освен това е възможно някои услуги и функции да не работят.</w:t>
      </w:r>
    </w:p>
    <w:p w:rsidR="007671E0" w:rsidRPr="007671E0" w:rsidRDefault="007671E0" w:rsidP="007671E0">
      <w:pPr>
        <w:spacing w:after="120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7671E0">
        <w:rPr>
          <w:rFonts w:eastAsia="Calibri"/>
          <w:b/>
          <w:i/>
          <w:lang w:eastAsia="en-US"/>
        </w:rPr>
        <w:t>Как да изключите бисквитките?</w:t>
      </w:r>
    </w:p>
    <w:p w:rsidR="00B67BA1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7671E0">
        <w:rPr>
          <w:rFonts w:eastAsia="Calibri"/>
          <w:lang w:eastAsia="en-US"/>
        </w:rPr>
        <w:t xml:space="preserve">Всички съвременни браузъри ви позволяват да променяте настройките за бисквитки. Обикновено можете да намерите тези настройки в меню “опции” или “предпочитания” на вашия браузър. </w:t>
      </w:r>
    </w:p>
    <w:p w:rsidR="007671E0" w:rsidRPr="00BB5D20" w:rsidRDefault="007671E0" w:rsidP="007671E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</w:p>
    <w:p w:rsidR="00B67BA1" w:rsidRPr="007671E0" w:rsidRDefault="00B67BA1" w:rsidP="00B67BA1">
      <w:pPr>
        <w:spacing w:after="120" w:line="360" w:lineRule="auto"/>
        <w:ind w:firstLine="709"/>
        <w:jc w:val="both"/>
        <w:rPr>
          <w:rFonts w:eastAsia="Calibri"/>
          <w:b/>
          <w:bCs/>
          <w:i/>
          <w:lang w:eastAsia="en-US"/>
        </w:rPr>
      </w:pPr>
      <w:r w:rsidRPr="007671E0">
        <w:rPr>
          <w:rFonts w:eastAsia="Calibri"/>
          <w:b/>
          <w:bCs/>
          <w:i/>
          <w:lang w:eastAsia="en-US"/>
        </w:rPr>
        <w:lastRenderedPageBreak/>
        <w:t>Промени в политиката за поверителност</w:t>
      </w:r>
    </w:p>
    <w:p w:rsidR="00B67BA1" w:rsidRPr="00BB5D20" w:rsidRDefault="007671E0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Настоящата Политика за поверително обработване на лични данни непрекъснато се актуализира </w:t>
      </w:r>
      <w:r w:rsidR="00A1594D">
        <w:rPr>
          <w:rFonts w:eastAsia="Calibri"/>
          <w:lang w:eastAsia="en-US"/>
        </w:rPr>
        <w:t>според</w:t>
      </w:r>
      <w:r w:rsidR="00E93071">
        <w:rPr>
          <w:rFonts w:eastAsia="Calibri"/>
          <w:lang w:eastAsia="en-US"/>
        </w:rPr>
        <w:t xml:space="preserve"> вида и характера на дейностите по обработване на лични данни, които </w:t>
      </w:r>
      <w:r w:rsidR="00E93071" w:rsidRPr="00E93071">
        <w:rPr>
          <w:rFonts w:eastAsia="Calibri"/>
          <w:lang w:eastAsia="en-US"/>
        </w:rPr>
        <w:t>УМБАЛ „Св. Иван Рилски“ ЕАД</w:t>
      </w:r>
      <w:r w:rsidR="00E93071">
        <w:rPr>
          <w:rFonts w:eastAsia="Calibri"/>
          <w:lang w:eastAsia="en-US"/>
        </w:rPr>
        <w:t>, в качеството си на администратор на лични данни, осъществява.</w:t>
      </w:r>
    </w:p>
    <w:p w:rsidR="00B67BA1" w:rsidRPr="00BB5D20" w:rsidRDefault="00B67BA1" w:rsidP="00B67BA1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4E019A">
        <w:rPr>
          <w:rFonts w:eastAsia="Calibri"/>
          <w:lang w:eastAsia="en-US"/>
        </w:rPr>
        <w:t xml:space="preserve">всички въпроси, свързани с обработването на </w:t>
      </w:r>
      <w:r>
        <w:rPr>
          <w:rFonts w:eastAsia="Calibri"/>
          <w:lang w:eastAsia="en-US"/>
        </w:rPr>
        <w:t>Вашите</w:t>
      </w:r>
      <w:r w:rsidRPr="004E019A">
        <w:rPr>
          <w:rFonts w:eastAsia="Calibri"/>
          <w:lang w:eastAsia="en-US"/>
        </w:rPr>
        <w:t xml:space="preserve"> лични данни и с упражняването </w:t>
      </w:r>
      <w:r>
        <w:rPr>
          <w:rFonts w:eastAsia="Calibri"/>
          <w:lang w:eastAsia="en-US"/>
        </w:rPr>
        <w:t xml:space="preserve">на Вашите права </w:t>
      </w:r>
      <w:r w:rsidRPr="008C252C">
        <w:rPr>
          <w:rFonts w:eastAsia="Calibri"/>
          <w:lang w:eastAsia="en-US"/>
        </w:rPr>
        <w:t>по чл. 15 – 22 от Регламент (ЕС) 2016/679 и по ЗЗЛД</w:t>
      </w:r>
      <w:r>
        <w:rPr>
          <w:rFonts w:eastAsia="Calibri"/>
          <w:lang w:eastAsia="en-US"/>
        </w:rPr>
        <w:t>, можете да се обръщате директно към д</w:t>
      </w:r>
      <w:r w:rsidRPr="008C252C">
        <w:rPr>
          <w:rFonts w:eastAsia="Calibri"/>
          <w:lang w:eastAsia="en-US"/>
        </w:rPr>
        <w:t xml:space="preserve">лъжностното лице по защита на данните </w:t>
      </w:r>
      <w:r>
        <w:rPr>
          <w:rFonts w:eastAsia="Calibri"/>
          <w:lang w:eastAsia="en-US"/>
        </w:rPr>
        <w:t xml:space="preserve">на </w:t>
      </w:r>
      <w:r w:rsidR="00E93071" w:rsidRPr="00E93071">
        <w:rPr>
          <w:rFonts w:eastAsia="Calibri"/>
          <w:lang w:eastAsia="en-US"/>
        </w:rPr>
        <w:t>УМБАЛ „Св. Иван Рилски“ ЕАД</w:t>
      </w:r>
      <w:r>
        <w:rPr>
          <w:rFonts w:eastAsia="Calibri"/>
          <w:lang w:eastAsia="en-US"/>
        </w:rPr>
        <w:t xml:space="preserve"> на</w:t>
      </w:r>
      <w:r w:rsidRPr="00BB5D20">
        <w:rPr>
          <w:rFonts w:eastAsia="Calibri"/>
          <w:lang w:eastAsia="en-US"/>
        </w:rPr>
        <w:t xml:space="preserve"> адрес</w:t>
      </w:r>
      <w:r>
        <w:rPr>
          <w:rFonts w:eastAsia="Calibri"/>
          <w:lang w:eastAsia="en-US"/>
        </w:rPr>
        <w:t>:</w:t>
      </w:r>
      <w:r w:rsidRPr="00BD308C">
        <w:rPr>
          <w:rFonts w:eastAsia="Calibri"/>
          <w:i/>
        </w:rPr>
        <w:t>dpo@</w:t>
      </w:r>
      <w:r w:rsidR="004D593A">
        <w:rPr>
          <w:rFonts w:eastAsia="Calibri"/>
          <w:i/>
          <w:lang w:val="en-US"/>
        </w:rPr>
        <w:t>rilski.com</w:t>
      </w:r>
      <w:r w:rsidRPr="00BD308C">
        <w:rPr>
          <w:rFonts w:eastAsia="Calibri"/>
          <w:i/>
          <w:lang w:eastAsia="en-US"/>
        </w:rPr>
        <w:t>.</w:t>
      </w:r>
    </w:p>
    <w:p w:rsidR="0018027C" w:rsidRDefault="0018027C" w:rsidP="00244096">
      <w:pPr>
        <w:jc w:val="center"/>
        <w:rPr>
          <w:b/>
          <w:lang w:val="en-US"/>
        </w:rPr>
      </w:pPr>
    </w:p>
    <w:sectPr w:rsidR="0018027C" w:rsidSect="009E306B">
      <w:pgSz w:w="11906" w:h="16838" w:code="9"/>
      <w:pgMar w:top="1440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DD"/>
    <w:multiLevelType w:val="hybridMultilevel"/>
    <w:tmpl w:val="E3D282E0"/>
    <w:lvl w:ilvl="0" w:tplc="ED04793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2B8786B"/>
    <w:multiLevelType w:val="hybridMultilevel"/>
    <w:tmpl w:val="893C6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794"/>
    <w:multiLevelType w:val="hybridMultilevel"/>
    <w:tmpl w:val="9CFE273A"/>
    <w:lvl w:ilvl="0" w:tplc="CAE6733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1E00A4"/>
    <w:multiLevelType w:val="hybridMultilevel"/>
    <w:tmpl w:val="E26265A2"/>
    <w:lvl w:ilvl="0" w:tplc="ECCE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03191"/>
    <w:multiLevelType w:val="hybridMultilevel"/>
    <w:tmpl w:val="DD3C0514"/>
    <w:lvl w:ilvl="0" w:tplc="6ED8CA8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0FB1602"/>
    <w:multiLevelType w:val="hybridMultilevel"/>
    <w:tmpl w:val="CC06BDB0"/>
    <w:lvl w:ilvl="0" w:tplc="484868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4257C14"/>
    <w:multiLevelType w:val="hybridMultilevel"/>
    <w:tmpl w:val="253858E0"/>
    <w:lvl w:ilvl="0" w:tplc="26F29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657B3"/>
    <w:multiLevelType w:val="hybridMultilevel"/>
    <w:tmpl w:val="A97A405E"/>
    <w:lvl w:ilvl="0" w:tplc="E03E5A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B59FA"/>
    <w:multiLevelType w:val="hybridMultilevel"/>
    <w:tmpl w:val="F23C74D4"/>
    <w:lvl w:ilvl="0" w:tplc="DE94979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447F7670"/>
    <w:multiLevelType w:val="multilevel"/>
    <w:tmpl w:val="DCB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936154"/>
    <w:multiLevelType w:val="hybridMultilevel"/>
    <w:tmpl w:val="15663E16"/>
    <w:lvl w:ilvl="0" w:tplc="C764D8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326F2B"/>
    <w:multiLevelType w:val="hybridMultilevel"/>
    <w:tmpl w:val="4D6A3EEE"/>
    <w:lvl w:ilvl="0" w:tplc="8A3A5144">
      <w:start w:val="1"/>
      <w:numFmt w:val="bullet"/>
      <w:lvlText w:val="-"/>
      <w:lvlJc w:val="left"/>
      <w:pPr>
        <w:ind w:left="14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72104"/>
    <w:multiLevelType w:val="hybridMultilevel"/>
    <w:tmpl w:val="85A2063E"/>
    <w:lvl w:ilvl="0" w:tplc="24984A9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5989"/>
    <w:rsid w:val="000201C5"/>
    <w:rsid w:val="000329E0"/>
    <w:rsid w:val="0003399E"/>
    <w:rsid w:val="00041B35"/>
    <w:rsid w:val="000C1AC7"/>
    <w:rsid w:val="000E292D"/>
    <w:rsid w:val="0018027C"/>
    <w:rsid w:val="0019608F"/>
    <w:rsid w:val="001B6256"/>
    <w:rsid w:val="00204C8A"/>
    <w:rsid w:val="002274A0"/>
    <w:rsid w:val="0024402C"/>
    <w:rsid w:val="00244096"/>
    <w:rsid w:val="002A66F9"/>
    <w:rsid w:val="002B41FB"/>
    <w:rsid w:val="002C6790"/>
    <w:rsid w:val="00325195"/>
    <w:rsid w:val="00352EB2"/>
    <w:rsid w:val="003B706F"/>
    <w:rsid w:val="003E7A57"/>
    <w:rsid w:val="0042597C"/>
    <w:rsid w:val="004407D2"/>
    <w:rsid w:val="00466407"/>
    <w:rsid w:val="004A7FB0"/>
    <w:rsid w:val="004D593A"/>
    <w:rsid w:val="00524D4D"/>
    <w:rsid w:val="005733AB"/>
    <w:rsid w:val="005B085B"/>
    <w:rsid w:val="005B3945"/>
    <w:rsid w:val="006950A3"/>
    <w:rsid w:val="006C2DEA"/>
    <w:rsid w:val="006D0DDE"/>
    <w:rsid w:val="006E2EC9"/>
    <w:rsid w:val="007671E0"/>
    <w:rsid w:val="007766F0"/>
    <w:rsid w:val="00816E8E"/>
    <w:rsid w:val="0083440B"/>
    <w:rsid w:val="00837969"/>
    <w:rsid w:val="008513EC"/>
    <w:rsid w:val="008546D1"/>
    <w:rsid w:val="008B1A4E"/>
    <w:rsid w:val="00945BC7"/>
    <w:rsid w:val="00985989"/>
    <w:rsid w:val="009E306B"/>
    <w:rsid w:val="009F3929"/>
    <w:rsid w:val="00A152C2"/>
    <w:rsid w:val="00A1594D"/>
    <w:rsid w:val="00A538E6"/>
    <w:rsid w:val="00A71C92"/>
    <w:rsid w:val="00A83FFE"/>
    <w:rsid w:val="00AD37FC"/>
    <w:rsid w:val="00B16E1A"/>
    <w:rsid w:val="00B27693"/>
    <w:rsid w:val="00B67BA1"/>
    <w:rsid w:val="00BC68D9"/>
    <w:rsid w:val="00C251EA"/>
    <w:rsid w:val="00C4004A"/>
    <w:rsid w:val="00CC6EA5"/>
    <w:rsid w:val="00DE1F52"/>
    <w:rsid w:val="00E64383"/>
    <w:rsid w:val="00E70851"/>
    <w:rsid w:val="00E75D68"/>
    <w:rsid w:val="00E93071"/>
    <w:rsid w:val="00EB33F3"/>
    <w:rsid w:val="00EC3C90"/>
    <w:rsid w:val="00ED5A29"/>
    <w:rsid w:val="00F86EC7"/>
    <w:rsid w:val="00FC01EF"/>
    <w:rsid w:val="00FF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9E3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E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1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ils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rilsk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rils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il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aaa</cp:lastModifiedBy>
  <cp:revision>23</cp:revision>
  <dcterms:created xsi:type="dcterms:W3CDTF">2021-11-02T10:13:00Z</dcterms:created>
  <dcterms:modified xsi:type="dcterms:W3CDTF">2021-12-14T08:57:00Z</dcterms:modified>
</cp:coreProperties>
</file>